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460" w:lineRule="exact"/>
        <w:jc w:val="both"/>
        <w:textAlignment w:val="auto"/>
        <w:rPr>
          <w:rFonts w:hint="default" w:ascii="Times New Roman" w:hAnsi="Times New Roman" w:eastAsia="黑体" w:cs="Times New Roman"/>
          <w:b w:val="0"/>
          <w:sz w:val="28"/>
          <w:szCs w:val="28"/>
          <w:lang w:eastAsia="zh-CN"/>
        </w:rPr>
      </w:pPr>
      <w:r>
        <w:rPr>
          <w:rFonts w:hint="default" w:ascii="Times New Roman" w:hAnsi="Times New Roman" w:eastAsia="黑体" w:cs="Times New Roman"/>
          <w:b w:val="0"/>
          <w:sz w:val="28"/>
          <w:szCs w:val="28"/>
        </w:rPr>
        <w:t>附件</w:t>
      </w:r>
      <w:r>
        <w:rPr>
          <w:rFonts w:hint="default" w:ascii="Times New Roman" w:hAnsi="Times New Roman" w:eastAsia="黑体" w:cs="Times New Roman"/>
          <w:b w:val="0"/>
          <w:sz w:val="28"/>
          <w:szCs w:val="28"/>
          <w:lang w:val="en-US" w:eastAsia="zh-CN"/>
        </w:rPr>
        <w:t>8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460" w:lineRule="exact"/>
        <w:textAlignment w:val="auto"/>
        <w:rPr>
          <w:rFonts w:hint="default" w:ascii="Times New Roman" w:hAnsi="Times New Roman" w:eastAsia="方正小标宋_GBK" w:cs="Times New Roman"/>
          <w:b w:val="0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_GBK" w:cs="Times New Roman"/>
          <w:b w:val="0"/>
          <w:sz w:val="44"/>
          <w:szCs w:val="44"/>
        </w:rPr>
        <w:t>巴中市基本医疗保险定点医药机构评估评分表</w:t>
      </w:r>
    </w:p>
    <w:bookmarkEnd w:id="0"/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申报定点单位名称：                                                                 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1"/>
        <w:gridCol w:w="1900"/>
        <w:gridCol w:w="899"/>
        <w:gridCol w:w="8910"/>
        <w:gridCol w:w="1035"/>
        <w:gridCol w:w="6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序号</w:t>
            </w:r>
          </w:p>
        </w:tc>
        <w:tc>
          <w:tcPr>
            <w:tcW w:w="1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项目</w:t>
            </w:r>
          </w:p>
        </w:tc>
        <w:tc>
          <w:tcPr>
            <w:tcW w:w="8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标准分</w:t>
            </w:r>
          </w:p>
        </w:tc>
        <w:tc>
          <w:tcPr>
            <w:tcW w:w="99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3255" w:firstLineChars="155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评分细则</w:t>
            </w:r>
          </w:p>
        </w:tc>
        <w:tc>
          <w:tcPr>
            <w:tcW w:w="6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实际得分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6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3" w:beforeLines="50" w:line="24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</w:t>
            </w:r>
          </w:p>
        </w:tc>
        <w:tc>
          <w:tcPr>
            <w:tcW w:w="1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3" w:beforeLines="50" w:line="24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申报资料齐全真实</w:t>
            </w:r>
          </w:p>
        </w:tc>
        <w:tc>
          <w:tcPr>
            <w:tcW w:w="8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3" w:beforeLines="50" w:line="24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40分</w:t>
            </w:r>
          </w:p>
        </w:tc>
        <w:tc>
          <w:tcPr>
            <w:tcW w:w="99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20" w:firstLineChars="200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评估办法规定定点医院申报资料8项，每缺1项或出现一项申报资料不真实扣5分。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20" w:firstLineChars="200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评估办法规定定点药店申报资料5项，每缺1项或出现1项申报资料不真实扣8分。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20" w:firstLineChars="200"/>
              <w:textAlignment w:val="auto"/>
              <w:rPr>
                <w:rFonts w:hint="default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建议医疗机构与零售药店评估分开设置，各一张表</w:t>
            </w:r>
            <w:r>
              <w:rPr>
                <w:rFonts w:hint="default" w:ascii="Times New Roman" w:hAnsi="Times New Roman" w:cs="Times New Roman"/>
                <w:szCs w:val="21"/>
                <w:lang w:eastAsia="zh-CN"/>
              </w:rPr>
              <w:t>）</w:t>
            </w:r>
          </w:p>
        </w:tc>
        <w:tc>
          <w:tcPr>
            <w:tcW w:w="6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jc w:val="center"/>
        </w:trPr>
        <w:tc>
          <w:tcPr>
            <w:tcW w:w="6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</w:t>
            </w:r>
          </w:p>
        </w:tc>
        <w:tc>
          <w:tcPr>
            <w:tcW w:w="1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内容管理制度健全</w:t>
            </w:r>
          </w:p>
        </w:tc>
        <w:tc>
          <w:tcPr>
            <w:tcW w:w="8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40分</w:t>
            </w:r>
          </w:p>
        </w:tc>
        <w:tc>
          <w:tcPr>
            <w:tcW w:w="99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20" w:firstLineChars="200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医院建有财务制度，药品材料进销存实物台账，药品、材料、诊疗项目价格公示制度，医疗服务质量管理制度，规范收费等各项制度、无医疗事故记满分，每缺1项管理制度扣6分，出现1次医疗事故扣10分。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20" w:firstLineChars="200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药店建有财务制度，药品材料进销存实物台账，药品、材料价格公示制度，药品质量保证制度，药品价格管理制度、无药品质量事故记满分，每缺1项管理制度扣6分，出现1次药品质量事故扣10分。</w:t>
            </w:r>
          </w:p>
        </w:tc>
        <w:tc>
          <w:tcPr>
            <w:tcW w:w="6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6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3</w:t>
            </w:r>
          </w:p>
        </w:tc>
        <w:tc>
          <w:tcPr>
            <w:tcW w:w="19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27" w:beforeLines="100" w:line="24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建有内部计算机管理系统和医保管理机制</w:t>
            </w:r>
          </w:p>
        </w:tc>
        <w:tc>
          <w:tcPr>
            <w:tcW w:w="8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10分</w:t>
            </w:r>
          </w:p>
        </w:tc>
        <w:tc>
          <w:tcPr>
            <w:tcW w:w="99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20" w:firstLineChars="200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医院具备接入“金保工程”系统专网的软、硬件条件及业务操作人员，具备实时上传医疗服务明细数据的能力记8分，不具备不记分。配备有分管医保工作领导和工作人员记2分，没有则不记分。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20" w:firstLineChars="200"/>
              <w:textAlignment w:val="auto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药店具备接入“金保工程”系统专网的软、硬件条件及业务操作人员，具备实行药品进销存电算化管理，做到“账、实”相符的记8分，不具备不记分。落实医保管理人员记2分，没有则不记分。</w:t>
            </w:r>
          </w:p>
        </w:tc>
        <w:tc>
          <w:tcPr>
            <w:tcW w:w="6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6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  <w:highlight w:val="yellow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4</w:t>
            </w:r>
          </w:p>
        </w:tc>
        <w:tc>
          <w:tcPr>
            <w:tcW w:w="19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20" w:firstLineChars="200"/>
              <w:textAlignment w:val="auto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政策宣传公示</w:t>
            </w:r>
          </w:p>
        </w:tc>
        <w:tc>
          <w:tcPr>
            <w:tcW w:w="8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eastAsia="zh-CN"/>
              </w:rPr>
              <w:t>10分</w:t>
            </w:r>
          </w:p>
        </w:tc>
        <w:tc>
          <w:tcPr>
            <w:tcW w:w="99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20" w:firstLineChars="200"/>
              <w:textAlignment w:val="auto"/>
              <w:rPr>
                <w:rFonts w:hint="default" w:ascii="Times New Roman" w:hAnsi="Times New Roman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设置“医疗保障法律法规和政策宣传公示、咨询的设置情况”</w:t>
            </w:r>
          </w:p>
        </w:tc>
        <w:tc>
          <w:tcPr>
            <w:tcW w:w="6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37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定点医药机构评估得分在80分及以上为合格。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合计</w:t>
            </w:r>
          </w:p>
        </w:tc>
        <w:tc>
          <w:tcPr>
            <w:tcW w:w="6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420" w:firstLineChars="200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420" w:firstLineChars="200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420" w:firstLineChars="200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420" w:firstLineChars="200"/>
        <w:textAlignment w:val="auto"/>
        <w:rPr>
          <w:rFonts w:hint="default" w:ascii="Times New Roman" w:hAnsi="Times New Roman" w:cs="Times New Roman"/>
          <w:szCs w:val="21"/>
          <w:lang w:val="en-US" w:eastAsia="zh-CN"/>
        </w:rPr>
      </w:pPr>
      <w:r>
        <w:rPr>
          <w:rFonts w:hint="default" w:ascii="Times New Roman" w:hAnsi="Times New Roman" w:cs="Times New Roman"/>
        </w:rPr>
        <w:t xml:space="preserve"> </w:t>
      </w:r>
      <w:r>
        <w:rPr>
          <w:rFonts w:hint="default" w:ascii="Times New Roman" w:hAnsi="Times New Roman" w:cs="Times New Roman"/>
          <w:szCs w:val="21"/>
        </w:rPr>
        <w:t xml:space="preserve"> 现场</w:t>
      </w:r>
      <w:r>
        <w:rPr>
          <w:rFonts w:hint="default" w:ascii="Times New Roman" w:hAnsi="Times New Roman" w:cs="Times New Roman"/>
          <w:szCs w:val="21"/>
          <w:lang w:val="en-US" w:eastAsia="zh-CN"/>
        </w:rPr>
        <w:t>评估</w:t>
      </w:r>
      <w:r>
        <w:rPr>
          <w:rFonts w:hint="default" w:ascii="Times New Roman" w:hAnsi="Times New Roman" w:cs="Times New Roman"/>
          <w:szCs w:val="21"/>
        </w:rPr>
        <w:t>核实</w:t>
      </w:r>
      <w:r>
        <w:rPr>
          <w:rFonts w:hint="default" w:ascii="Times New Roman" w:hAnsi="Times New Roman" w:cs="Times New Roman"/>
          <w:szCs w:val="21"/>
          <w:lang w:val="en-US" w:eastAsia="zh-CN"/>
        </w:rPr>
        <w:t>组长</w:t>
      </w:r>
      <w:r>
        <w:rPr>
          <w:rFonts w:hint="default" w:ascii="Times New Roman" w:hAnsi="Times New Roman" w:cs="Times New Roman"/>
          <w:szCs w:val="21"/>
        </w:rPr>
        <w:t>（签字）：</w:t>
      </w:r>
      <w:r>
        <w:rPr>
          <w:rFonts w:hint="default" w:ascii="Times New Roman" w:hAnsi="Times New Roman" w:cs="Times New Roman"/>
          <w:szCs w:val="21"/>
          <w:lang w:val="en-US" w:eastAsia="zh-CN"/>
        </w:rPr>
        <w:t xml:space="preserve">                                             </w:t>
      </w:r>
      <w:r>
        <w:rPr>
          <w:rFonts w:hint="default" w:ascii="Times New Roman" w:hAnsi="Times New Roman" w:cs="Times New Roman"/>
          <w:szCs w:val="21"/>
        </w:rPr>
        <w:t>现场</w:t>
      </w:r>
      <w:r>
        <w:rPr>
          <w:rFonts w:hint="default" w:ascii="Times New Roman" w:hAnsi="Times New Roman" w:cs="Times New Roman"/>
          <w:szCs w:val="21"/>
          <w:lang w:val="en-US" w:eastAsia="zh-CN"/>
        </w:rPr>
        <w:t>评估</w:t>
      </w:r>
      <w:r>
        <w:rPr>
          <w:rFonts w:hint="default" w:ascii="Times New Roman" w:hAnsi="Times New Roman" w:cs="Times New Roman"/>
          <w:szCs w:val="21"/>
        </w:rPr>
        <w:t>核实</w:t>
      </w:r>
      <w:r>
        <w:rPr>
          <w:rFonts w:hint="default" w:ascii="Times New Roman" w:hAnsi="Times New Roman" w:cs="Times New Roman"/>
          <w:szCs w:val="21"/>
          <w:lang w:val="en-US" w:eastAsia="zh-CN"/>
        </w:rPr>
        <w:t xml:space="preserve">人员（签字）：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420" w:firstLineChars="200"/>
        <w:textAlignment w:val="auto"/>
        <w:rPr>
          <w:rFonts w:hint="default" w:ascii="Times New Roman" w:hAnsi="Times New Roman" w:cs="Times New Roman"/>
          <w:szCs w:val="21"/>
          <w:lang w:val="en-US" w:eastAsia="zh-CN"/>
        </w:rPr>
      </w:pPr>
      <w:r>
        <w:rPr>
          <w:rFonts w:hint="default" w:ascii="Times New Roman" w:hAnsi="Times New Roman" w:cs="Times New Roman"/>
          <w:szCs w:val="21"/>
          <w:lang w:val="en-US" w:eastAsia="zh-CN"/>
        </w:rPr>
        <w:t xml:space="preserve">                                                                                                    年    月    日</w:t>
      </w:r>
    </w:p>
    <w:p/>
    <w:sectPr>
      <w:pgSz w:w="16838" w:h="11906" w:orient="landscape"/>
      <w:pgMar w:top="1587" w:right="1440" w:bottom="1587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445105C"/>
    <w:rsid w:val="18535A4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沙漠孤舟</cp:lastModifiedBy>
  <dcterms:modified xsi:type="dcterms:W3CDTF">2021-04-19T01:46:11Z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KSOSaveFontToCloudKey">
    <vt:lpwstr>612218598_cloud</vt:lpwstr>
  </property>
  <property fmtid="{D5CDD505-2E9C-101B-9397-08002B2CF9AE}" pid="4" name="ICV">
    <vt:lpwstr>219EAFB0220646B694248DF1D5E2BB3C</vt:lpwstr>
  </property>
</Properties>
</file>