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4" w:lineRule="exact"/>
        <w:jc w:val="both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spacing w:after="80" w:line="452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手术用一次性特殊材料、器械目录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</w:p>
    <w:tbl>
      <w:tblPr>
        <w:tblStyle w:val="3"/>
        <w:tblW w:w="14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38"/>
        <w:gridCol w:w="3602"/>
        <w:gridCol w:w="3841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植入人体的各种替代性材料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动脉瘤夹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各种假体材料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血管阻断夹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双腔管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显微银夹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动脉结扎夹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脑室分流管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生物胶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各种移植术的供体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栓塞材料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眼科特殊悬吊材料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钛钢板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钛钉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硅胶管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特殊固定材料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金属管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各种特殊缝合线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 xml:space="preserve"> 吻合线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粘弹剂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青光眼阀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胶原膜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膨胀气体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巩膜片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重水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硅油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羟基磷灰石眼台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硅胶植入物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骨水泥及配套设备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牙用结扎固定材料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颌面人工材料模型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模板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腭护板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保护剂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牙合板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牛心包片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植骨材料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银夹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根尖充填材料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一次性打孔材料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口腔用特殊吻合线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轮转管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斜面导板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球囊反博导管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扩张管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特殊固定材料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腔静脉滤网及输送器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人工材料膜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一次性造瘘管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特殊支架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支架管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特殊尿管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肾网袋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固定合金钉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膈肌修补材料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牙弓板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阴道扩张用模具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特殊穿刺针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特殊脐带夹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特殊气囊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导管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腰麻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硬膜外联合套件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皮肤扩张器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硬膜外套件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异体组织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异体皮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镇疼装置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特殊刀片（口腔科）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颅内监护传感器（植入）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来复据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超声乳化专用刀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一次性特殊牵开器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玻璃体切割头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起博导线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各种吻合器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人工辅助泵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腹水转流泵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瓣膜刀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羊膜材料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化疗泵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导管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气管导管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悬吊器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硅胶梅花管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66947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2022-01-15T03:25:20Z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0197621838E84CD38D3C5B0AB9088CC2</vt:lpwstr>
  </property>
</Properties>
</file>