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E1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</w:p>
    <w:p w14:paraId="1DFD5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修订医疗服务价格项目表</w:t>
      </w:r>
    </w:p>
    <w:p w14:paraId="1B44A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</w:p>
    <w:bookmarkEnd w:id="0"/>
    <w:tbl>
      <w:tblPr>
        <w:tblStyle w:val="2"/>
        <w:tblW w:w="506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851"/>
        <w:gridCol w:w="874"/>
        <w:gridCol w:w="1062"/>
        <w:gridCol w:w="1094"/>
        <w:gridCol w:w="2364"/>
        <w:gridCol w:w="478"/>
        <w:gridCol w:w="519"/>
        <w:gridCol w:w="3145"/>
        <w:gridCol w:w="623"/>
        <w:gridCol w:w="623"/>
        <w:gridCol w:w="623"/>
        <w:gridCol w:w="623"/>
        <w:gridCol w:w="636"/>
      </w:tblGrid>
      <w:tr w14:paraId="1FF14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21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5F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30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792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国家项目代码</w:t>
            </w:r>
          </w:p>
        </w:tc>
        <w:tc>
          <w:tcPr>
            <w:tcW w:w="30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ED6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国家项目名称</w:t>
            </w:r>
          </w:p>
        </w:tc>
        <w:tc>
          <w:tcPr>
            <w:tcW w:w="37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133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38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2EF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83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B4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项目内涵</w:t>
            </w:r>
          </w:p>
        </w:tc>
        <w:tc>
          <w:tcPr>
            <w:tcW w:w="16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26A8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除外内容</w:t>
            </w:r>
          </w:p>
        </w:tc>
        <w:tc>
          <w:tcPr>
            <w:tcW w:w="18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54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计价</w:t>
            </w:r>
          </w:p>
          <w:p w14:paraId="36E3CB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111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C3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  <w:tc>
          <w:tcPr>
            <w:tcW w:w="110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87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</w:tr>
      <w:tr w14:paraId="7A3BA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21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04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0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87B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0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1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7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461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8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D0D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83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E9E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6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D6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7D6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1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4E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F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三甲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F91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三乙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954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二甲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4DC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19D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二乙以下</w:t>
            </w:r>
          </w:p>
        </w:tc>
      </w:tr>
      <w:tr w14:paraId="146AD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69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665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F9E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E5A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1102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53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2．诊查费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D93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营养状况评估、儿童营养评估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、营养咨询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B48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20E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11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门诊注射、换药、针灸、理疗、推拿、血透、放射治疗疗程中不再收取诊查费，门诊耳鼻喉科加收诊查费2元，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妇科加收5元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C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C73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2A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800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53E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185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2D0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0F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003310040280000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1E1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尾路肛门成形术</w:t>
            </w:r>
          </w:p>
        </w:tc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44D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331004028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59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尾路肛门成形术</w:t>
            </w:r>
          </w:p>
        </w:tc>
        <w:tc>
          <w:tcPr>
            <w:tcW w:w="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6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包括经直肠直肠尿道瘘修补、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直肠阴道瘘修补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；不含膀胱造瘘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BC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支架</w:t>
            </w:r>
          </w:p>
        </w:tc>
        <w:tc>
          <w:tcPr>
            <w:tcW w:w="1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AF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11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D2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44A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C1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964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F3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C18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</w:tr>
    </w:tbl>
    <w:p w14:paraId="019FBA1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835A0"/>
    <w:rsid w:val="1878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2026-01-16T03:56:00Z</dcterms:created>
  <dc:creator>北梦木兮</dc:creator>
  <cp:lastModifiedBy>北梦木兮</cp:lastModifiedBy>
  <dcterms:modified xsi:type="dcterms:W3CDTF">2026-01-16T03:56:31Z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11B8C76FC2E743FF87D1C391EFC73ED4_11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